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C6" w:rsidRPr="00C35CEA" w:rsidRDefault="00A737C6" w:rsidP="00A737C6">
      <w:pPr>
        <w:rPr>
          <w:rFonts w:ascii="Times New Roman" w:hAnsi="Times New Roman" w:cs="Times New Roman"/>
          <w:sz w:val="24"/>
          <w:szCs w:val="24"/>
        </w:rPr>
      </w:pPr>
      <w:r w:rsidRPr="00C35CEA">
        <w:rPr>
          <w:rFonts w:ascii="Times New Roman" w:hAnsi="Times New Roman" w:cs="Times New Roman"/>
          <w:b/>
          <w:sz w:val="24"/>
          <w:szCs w:val="24"/>
        </w:rPr>
        <w:t>Немецкий  язык</w:t>
      </w:r>
      <w:r w:rsidRPr="00C35CEA">
        <w:rPr>
          <w:rFonts w:ascii="Times New Roman" w:hAnsi="Times New Roman" w:cs="Times New Roman"/>
          <w:sz w:val="24"/>
          <w:szCs w:val="24"/>
        </w:rPr>
        <w:t xml:space="preserve">   </w:t>
      </w:r>
      <w:r w:rsidRPr="00C35CEA">
        <w:rPr>
          <w:rFonts w:ascii="Times New Roman" w:hAnsi="Times New Roman" w:cs="Times New Roman"/>
          <w:b/>
          <w:sz w:val="24"/>
          <w:szCs w:val="24"/>
          <w:u w:val="single"/>
        </w:rPr>
        <w:t xml:space="preserve">3    </w:t>
      </w:r>
      <w:proofErr w:type="gramStart"/>
      <w:r w:rsidRPr="00C35CEA">
        <w:rPr>
          <w:rFonts w:ascii="Times New Roman" w:hAnsi="Times New Roman" w:cs="Times New Roman"/>
          <w:b/>
          <w:sz w:val="24"/>
          <w:szCs w:val="24"/>
          <w:u w:val="single"/>
        </w:rPr>
        <w:t>П</w:t>
      </w:r>
      <w:proofErr w:type="gramEnd"/>
      <w:r w:rsidRPr="00C35CEA">
        <w:rPr>
          <w:rFonts w:ascii="Times New Roman" w:hAnsi="Times New Roman" w:cs="Times New Roman"/>
          <w:b/>
          <w:sz w:val="24"/>
          <w:szCs w:val="24"/>
          <w:u w:val="single"/>
        </w:rPr>
        <w:t xml:space="preserve">   курс    группы 31 и 32   </w:t>
      </w:r>
    </w:p>
    <w:p w:rsidR="00A737C6" w:rsidRPr="00C35CEA" w:rsidRDefault="00A737C6" w:rsidP="00A737C6">
      <w:pPr>
        <w:rPr>
          <w:rFonts w:ascii="Times New Roman" w:hAnsi="Times New Roman" w:cs="Times New Roman"/>
          <w:b/>
          <w:sz w:val="24"/>
          <w:szCs w:val="24"/>
        </w:rPr>
      </w:pPr>
      <w:r w:rsidRPr="00C35CEA">
        <w:rPr>
          <w:rFonts w:ascii="Times New Roman" w:hAnsi="Times New Roman" w:cs="Times New Roman"/>
          <w:b/>
          <w:sz w:val="24"/>
          <w:szCs w:val="24"/>
        </w:rPr>
        <w:t>Прочитайте текст, переведите на русский язык и выполните задание к тексту</w:t>
      </w:r>
    </w:p>
    <w:p w:rsidR="00A737C6" w:rsidRPr="00C35CEA" w:rsidRDefault="00A737C6" w:rsidP="00A737C6">
      <w:pPr>
        <w:rPr>
          <w:rFonts w:ascii="Times New Roman" w:hAnsi="Times New Roman" w:cs="Times New Roman"/>
          <w:sz w:val="24"/>
          <w:szCs w:val="24"/>
          <w:lang w:val="de-DE"/>
        </w:rPr>
      </w:pPr>
      <w:r w:rsidRPr="00C35CEA">
        <w:rPr>
          <w:rFonts w:ascii="Times New Roman" w:hAnsi="Times New Roman" w:cs="Times New Roman"/>
          <w:sz w:val="24"/>
          <w:szCs w:val="24"/>
          <w:u w:val="single"/>
        </w:rPr>
        <w:t xml:space="preserve">  </w:t>
      </w:r>
      <w:r w:rsidRPr="00C35CEA">
        <w:rPr>
          <w:rFonts w:ascii="Times New Roman" w:hAnsi="Times New Roman" w:cs="Times New Roman"/>
          <w:sz w:val="24"/>
          <w:szCs w:val="24"/>
          <w:u w:val="single"/>
          <w:lang w:val="de-DE"/>
        </w:rPr>
        <w:t>Die Dresdener  Gemäldegalerie</w:t>
      </w:r>
      <w:r w:rsidRPr="00C35CEA">
        <w:rPr>
          <w:rFonts w:ascii="Times New Roman" w:hAnsi="Times New Roman" w:cs="Times New Roman"/>
          <w:sz w:val="24"/>
          <w:szCs w:val="24"/>
          <w:lang w:val="de-DE"/>
        </w:rPr>
        <w:t xml:space="preserve">. </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 xml:space="preserve">Diese Stadt an der Elbe ist eine berühmte Kunst – und Kulturstadt. Hier befinden sich weltbekannte Museen, wie „ </w:t>
      </w:r>
      <w:r w:rsidRPr="00C35CEA">
        <w:rPr>
          <w:rFonts w:ascii="Times New Roman" w:hAnsi="Times New Roman" w:cs="Times New Roman"/>
          <w:sz w:val="24"/>
          <w:szCs w:val="24"/>
          <w:u w:val="single"/>
          <w:lang w:val="de-DE"/>
        </w:rPr>
        <w:t>Grünes Gewölbe</w:t>
      </w:r>
      <w:r w:rsidRPr="00C35CEA">
        <w:rPr>
          <w:rFonts w:ascii="Times New Roman" w:hAnsi="Times New Roman" w:cs="Times New Roman"/>
          <w:sz w:val="24"/>
          <w:szCs w:val="24"/>
          <w:lang w:val="de-DE"/>
        </w:rPr>
        <w:t>“ und die Gemäldegalerie, wo es Meisterwerke von Dürer, Raffael, Rubens gibt.</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1560 entstand die Kunst- und Wunderkammer, mehr als Raritäten- und Kuriosen Kabinett als eine Stätte tatsächlicher Kunstwerke. Nicht viel mehr als  das Spielzeugarsenal eines Fürsten.</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 xml:space="preserve">Als durch französische, spanische und italienische Einflüsse bedingt die deutschen Fürsten im Anfang de18. Jahrhunderts  echte Kunstwerke  für  Repräsentationszwecke erwarben –„es  war nun mal Mode“ – sprach  das absolut nicht  für  den Kunstsinn des jeweiligen Herrschers.  August der Starke kaufte ganze Sammlungen auf.  </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 xml:space="preserve">Die Dresdener Gemäldegalerie gehört zu den </w:t>
      </w:r>
      <w:r w:rsidRPr="00C35CEA">
        <w:rPr>
          <w:rFonts w:ascii="Times New Roman" w:hAnsi="Times New Roman" w:cs="Times New Roman"/>
          <w:sz w:val="24"/>
          <w:szCs w:val="24"/>
          <w:u w:val="single"/>
          <w:lang w:val="de-DE"/>
        </w:rPr>
        <w:t>bedeutend</w:t>
      </w:r>
      <w:r w:rsidRPr="00C35CEA">
        <w:rPr>
          <w:rFonts w:ascii="Times New Roman" w:hAnsi="Times New Roman" w:cs="Times New Roman"/>
          <w:sz w:val="24"/>
          <w:szCs w:val="24"/>
          <w:lang w:val="de-DE"/>
        </w:rPr>
        <w:t xml:space="preserve">sten </w:t>
      </w:r>
      <w:r w:rsidRPr="00C35CEA">
        <w:rPr>
          <w:rFonts w:ascii="Times New Roman" w:hAnsi="Times New Roman" w:cs="Times New Roman"/>
          <w:sz w:val="24"/>
          <w:szCs w:val="24"/>
          <w:u w:val="single"/>
          <w:lang w:val="de-DE"/>
        </w:rPr>
        <w:t>reich</w:t>
      </w:r>
      <w:r w:rsidRPr="00C35CEA">
        <w:rPr>
          <w:rFonts w:ascii="Times New Roman" w:hAnsi="Times New Roman" w:cs="Times New Roman"/>
          <w:sz w:val="24"/>
          <w:szCs w:val="24"/>
          <w:lang w:val="de-DE"/>
        </w:rPr>
        <w:t>sten und schönsten Bilder</w:t>
      </w:r>
      <w:r w:rsidRPr="00C35CEA">
        <w:rPr>
          <w:rFonts w:ascii="Times New Roman" w:hAnsi="Times New Roman" w:cs="Times New Roman"/>
          <w:sz w:val="24"/>
          <w:szCs w:val="24"/>
          <w:u w:val="single"/>
          <w:lang w:val="de-DE"/>
        </w:rPr>
        <w:t>sammlung</w:t>
      </w:r>
      <w:r w:rsidRPr="00C35CEA">
        <w:rPr>
          <w:rFonts w:ascii="Times New Roman" w:hAnsi="Times New Roman" w:cs="Times New Roman"/>
          <w:sz w:val="24"/>
          <w:szCs w:val="24"/>
          <w:lang w:val="de-DE"/>
        </w:rPr>
        <w:t xml:space="preserve">en der Welt. </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 xml:space="preserve">Diese Gemäldegalerie befindet sich in einem </w:t>
      </w:r>
      <w:r w:rsidRPr="00C35CEA">
        <w:rPr>
          <w:rFonts w:ascii="Times New Roman" w:hAnsi="Times New Roman" w:cs="Times New Roman"/>
          <w:sz w:val="24"/>
          <w:szCs w:val="24"/>
          <w:u w:val="single"/>
          <w:lang w:val="de-DE"/>
        </w:rPr>
        <w:t>herrlich</w:t>
      </w:r>
      <w:r w:rsidRPr="00C35CEA">
        <w:rPr>
          <w:rFonts w:ascii="Times New Roman" w:hAnsi="Times New Roman" w:cs="Times New Roman"/>
          <w:sz w:val="24"/>
          <w:szCs w:val="24"/>
          <w:lang w:val="de-DE"/>
        </w:rPr>
        <w:t xml:space="preserve">en </w:t>
      </w:r>
      <w:r w:rsidRPr="00C35CEA">
        <w:rPr>
          <w:rFonts w:ascii="Times New Roman" w:hAnsi="Times New Roman" w:cs="Times New Roman"/>
          <w:sz w:val="24"/>
          <w:szCs w:val="24"/>
          <w:u w:val="single"/>
          <w:lang w:val="de-DE"/>
        </w:rPr>
        <w:t>Bauwerk</w:t>
      </w:r>
      <w:r w:rsidRPr="00C35CEA">
        <w:rPr>
          <w:rFonts w:ascii="Times New Roman" w:hAnsi="Times New Roman" w:cs="Times New Roman"/>
          <w:sz w:val="24"/>
          <w:szCs w:val="24"/>
          <w:lang w:val="de-DE"/>
        </w:rPr>
        <w:t xml:space="preserve">, am Zwinger. Der Zwinger   ist </w:t>
      </w:r>
      <w:r w:rsidRPr="00C35CEA">
        <w:rPr>
          <w:rFonts w:ascii="Times New Roman" w:hAnsi="Times New Roman" w:cs="Times New Roman"/>
          <w:sz w:val="24"/>
          <w:szCs w:val="24"/>
          <w:u w:val="single"/>
          <w:lang w:val="de-DE"/>
        </w:rPr>
        <w:t>ursprüngliche</w:t>
      </w:r>
      <w:r w:rsidRPr="00C35CEA">
        <w:rPr>
          <w:rFonts w:ascii="Times New Roman" w:hAnsi="Times New Roman" w:cs="Times New Roman"/>
          <w:sz w:val="24"/>
          <w:szCs w:val="24"/>
          <w:lang w:val="de-DE"/>
        </w:rPr>
        <w:t xml:space="preserve"> Benennung eines Raumes zwischen   zwei </w:t>
      </w:r>
      <w:r w:rsidRPr="00C35CEA">
        <w:rPr>
          <w:rFonts w:ascii="Times New Roman" w:hAnsi="Times New Roman" w:cs="Times New Roman"/>
          <w:sz w:val="24"/>
          <w:szCs w:val="24"/>
          <w:u w:val="single"/>
          <w:lang w:val="de-DE"/>
        </w:rPr>
        <w:t>Mauerringen</w:t>
      </w:r>
      <w:r w:rsidRPr="00C35CEA">
        <w:rPr>
          <w:rFonts w:ascii="Times New Roman" w:hAnsi="Times New Roman" w:cs="Times New Roman"/>
          <w:sz w:val="24"/>
          <w:szCs w:val="24"/>
          <w:lang w:val="de-DE"/>
        </w:rPr>
        <w:t xml:space="preserve"> einer Befestigung, der auch zu </w:t>
      </w:r>
      <w:r w:rsidRPr="00C35CEA">
        <w:rPr>
          <w:rFonts w:ascii="Times New Roman" w:hAnsi="Times New Roman" w:cs="Times New Roman"/>
          <w:sz w:val="24"/>
          <w:szCs w:val="24"/>
          <w:u w:val="single"/>
          <w:lang w:val="de-DE"/>
        </w:rPr>
        <w:t>ritterlich</w:t>
      </w:r>
      <w:r w:rsidRPr="00C35CEA">
        <w:rPr>
          <w:rFonts w:ascii="Times New Roman" w:hAnsi="Times New Roman" w:cs="Times New Roman"/>
          <w:sz w:val="24"/>
          <w:szCs w:val="24"/>
          <w:lang w:val="de-DE"/>
        </w:rPr>
        <w:t>en Übungen diente.</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 xml:space="preserve"> Der Zwinger ist   ein </w:t>
      </w:r>
      <w:r w:rsidRPr="00C35CEA">
        <w:rPr>
          <w:rFonts w:ascii="Times New Roman" w:hAnsi="Times New Roman" w:cs="Times New Roman"/>
          <w:sz w:val="24"/>
          <w:szCs w:val="24"/>
          <w:u w:val="single"/>
          <w:lang w:val="de-DE"/>
        </w:rPr>
        <w:t>einmalig</w:t>
      </w:r>
      <w:r w:rsidRPr="00C35CEA">
        <w:rPr>
          <w:rFonts w:ascii="Times New Roman" w:hAnsi="Times New Roman" w:cs="Times New Roman"/>
          <w:sz w:val="24"/>
          <w:szCs w:val="24"/>
          <w:lang w:val="de-DE"/>
        </w:rPr>
        <w:t xml:space="preserve">er Repräsentationsbau I709-1728 vom Baumeister M. </w:t>
      </w:r>
      <w:proofErr w:type="spellStart"/>
      <w:r w:rsidRPr="00C35CEA">
        <w:rPr>
          <w:rFonts w:ascii="Times New Roman" w:hAnsi="Times New Roman" w:cs="Times New Roman"/>
          <w:sz w:val="24"/>
          <w:szCs w:val="24"/>
          <w:lang w:val="de-DE"/>
        </w:rPr>
        <w:t>Pöppelmann</w:t>
      </w:r>
      <w:proofErr w:type="spellEnd"/>
      <w:r w:rsidRPr="00C35CEA">
        <w:rPr>
          <w:rFonts w:ascii="Times New Roman" w:hAnsi="Times New Roman" w:cs="Times New Roman"/>
          <w:sz w:val="24"/>
          <w:szCs w:val="24"/>
          <w:lang w:val="de-DE"/>
        </w:rPr>
        <w:t xml:space="preserve">   erbaut. Er ist mit schönen Pavillons geschmückt. Der erste Eindruck vom Zwinger ist Frohsinn, </w:t>
      </w:r>
      <w:r w:rsidRPr="00C35CEA">
        <w:rPr>
          <w:rFonts w:ascii="Times New Roman" w:hAnsi="Times New Roman" w:cs="Times New Roman"/>
          <w:sz w:val="24"/>
          <w:szCs w:val="24"/>
          <w:u w:val="single"/>
          <w:lang w:val="de-DE"/>
        </w:rPr>
        <w:t>Leichtigkeit</w:t>
      </w:r>
      <w:r w:rsidRPr="00C35CEA">
        <w:rPr>
          <w:rFonts w:ascii="Times New Roman" w:hAnsi="Times New Roman" w:cs="Times New Roman"/>
          <w:sz w:val="24"/>
          <w:szCs w:val="24"/>
          <w:lang w:val="de-DE"/>
        </w:rPr>
        <w:t xml:space="preserve">. Das Kronentor </w:t>
      </w:r>
      <w:r w:rsidRPr="00C35CEA">
        <w:rPr>
          <w:rFonts w:ascii="Times New Roman" w:hAnsi="Times New Roman" w:cs="Times New Roman"/>
          <w:sz w:val="24"/>
          <w:szCs w:val="24"/>
          <w:u w:val="single"/>
          <w:lang w:val="de-DE"/>
        </w:rPr>
        <w:t>schmück</w:t>
      </w:r>
      <w:r w:rsidRPr="00C35CEA">
        <w:rPr>
          <w:rFonts w:ascii="Times New Roman" w:hAnsi="Times New Roman" w:cs="Times New Roman"/>
          <w:sz w:val="24"/>
          <w:szCs w:val="24"/>
          <w:lang w:val="de-DE"/>
        </w:rPr>
        <w:t xml:space="preserve">t das Gebäude und ist </w:t>
      </w:r>
      <w:r w:rsidRPr="00C35CEA">
        <w:rPr>
          <w:rFonts w:ascii="Times New Roman" w:hAnsi="Times New Roman" w:cs="Times New Roman"/>
          <w:sz w:val="24"/>
          <w:szCs w:val="24"/>
          <w:u w:val="single"/>
          <w:lang w:val="de-DE"/>
        </w:rPr>
        <w:t>das Wahrzeichen</w:t>
      </w:r>
      <w:r w:rsidRPr="00C35CEA">
        <w:rPr>
          <w:rFonts w:ascii="Times New Roman" w:hAnsi="Times New Roman" w:cs="Times New Roman"/>
          <w:sz w:val="24"/>
          <w:szCs w:val="24"/>
          <w:lang w:val="de-DE"/>
        </w:rPr>
        <w:t xml:space="preserve">    der Stadt Dresden.</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 xml:space="preserve"> Das Gebäude der Gemäldegalerie wurde von Gottfried Semper, dem deutschen Architekten, am Zwinger I854 </w:t>
      </w:r>
      <w:r w:rsidRPr="00C35CEA">
        <w:rPr>
          <w:rFonts w:ascii="Times New Roman" w:hAnsi="Times New Roman" w:cs="Times New Roman"/>
          <w:sz w:val="24"/>
          <w:szCs w:val="24"/>
          <w:u w:val="single"/>
          <w:lang w:val="de-DE"/>
        </w:rPr>
        <w:t>fertiggebaut.</w:t>
      </w:r>
      <w:r w:rsidRPr="00C35CEA">
        <w:rPr>
          <w:rFonts w:ascii="Times New Roman" w:hAnsi="Times New Roman" w:cs="Times New Roman"/>
          <w:sz w:val="24"/>
          <w:szCs w:val="24"/>
          <w:lang w:val="de-DE"/>
        </w:rPr>
        <w:t xml:space="preserve"> </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u w:val="single"/>
          <w:lang w:val="de-DE"/>
        </w:rPr>
        <w:t>In den Räumen</w:t>
      </w:r>
      <w:r w:rsidRPr="00C35CEA">
        <w:rPr>
          <w:rFonts w:ascii="Times New Roman" w:hAnsi="Times New Roman" w:cs="Times New Roman"/>
          <w:sz w:val="24"/>
          <w:szCs w:val="24"/>
          <w:lang w:val="de-DE"/>
        </w:rPr>
        <w:t xml:space="preserve"> der Semper-Galerie sind die größten </w:t>
      </w:r>
      <w:r w:rsidRPr="00C35CEA">
        <w:rPr>
          <w:rFonts w:ascii="Times New Roman" w:hAnsi="Times New Roman" w:cs="Times New Roman"/>
          <w:sz w:val="24"/>
          <w:szCs w:val="24"/>
          <w:u w:val="single"/>
          <w:lang w:val="de-DE"/>
        </w:rPr>
        <w:t>Schätze</w:t>
      </w:r>
      <w:r w:rsidRPr="00C35CEA">
        <w:rPr>
          <w:rFonts w:ascii="Times New Roman" w:hAnsi="Times New Roman" w:cs="Times New Roman"/>
          <w:sz w:val="24"/>
          <w:szCs w:val="24"/>
          <w:lang w:val="de-DE"/>
        </w:rPr>
        <w:t xml:space="preserve"> der Malkunst:  die Bilder von Rubens, Raffael, Tizian, Rembrandt, Dürer und anderer alter Meister. </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u w:val="single"/>
          <w:lang w:val="de-DE"/>
        </w:rPr>
        <w:t>Zu den Hauptschätzen</w:t>
      </w:r>
      <w:r w:rsidRPr="00C35CEA">
        <w:rPr>
          <w:rFonts w:ascii="Times New Roman" w:hAnsi="Times New Roman" w:cs="Times New Roman"/>
          <w:sz w:val="24"/>
          <w:szCs w:val="24"/>
          <w:lang w:val="de-DE"/>
        </w:rPr>
        <w:t xml:space="preserve"> der Galerie gehört die „ Sixtinische Madonna“ von Raffael.</w:t>
      </w:r>
    </w:p>
    <w:p w:rsidR="00A737C6" w:rsidRPr="00C35CEA" w:rsidRDefault="00A737C6" w:rsidP="00A737C6">
      <w:pPr>
        <w:spacing w:after="0"/>
        <w:rPr>
          <w:rFonts w:ascii="Times New Roman" w:hAnsi="Times New Roman" w:cs="Times New Roman"/>
          <w:sz w:val="24"/>
          <w:szCs w:val="24"/>
          <w:u w:val="single"/>
          <w:lang w:val="de-DE"/>
        </w:rPr>
      </w:pPr>
      <w:r w:rsidRPr="00C35CEA">
        <w:rPr>
          <w:rFonts w:ascii="Times New Roman" w:hAnsi="Times New Roman" w:cs="Times New Roman"/>
          <w:sz w:val="24"/>
          <w:szCs w:val="24"/>
          <w:lang w:val="de-DE"/>
        </w:rPr>
        <w:t xml:space="preserve">Den Namen bekam dieses Meisterwerk nach der Sixtinischen Kapelle für die es I515 - I5I9 geschaffen wurde. </w:t>
      </w:r>
      <w:r w:rsidRPr="00C35CEA">
        <w:rPr>
          <w:rFonts w:ascii="Times New Roman" w:hAnsi="Times New Roman" w:cs="Times New Roman"/>
          <w:sz w:val="24"/>
          <w:szCs w:val="24"/>
          <w:u w:val="single"/>
          <w:lang w:val="de-DE"/>
        </w:rPr>
        <w:t>Die Gestalt</w:t>
      </w:r>
      <w:r w:rsidRPr="00C35CEA">
        <w:rPr>
          <w:rFonts w:ascii="Times New Roman" w:hAnsi="Times New Roman" w:cs="Times New Roman"/>
          <w:sz w:val="24"/>
          <w:szCs w:val="24"/>
          <w:lang w:val="de-DE"/>
        </w:rPr>
        <w:t xml:space="preserve"> von Maria ist voll von Mutterliebe, </w:t>
      </w:r>
      <w:r w:rsidRPr="00C35CEA">
        <w:rPr>
          <w:rFonts w:ascii="Times New Roman" w:hAnsi="Times New Roman" w:cs="Times New Roman"/>
          <w:sz w:val="24"/>
          <w:szCs w:val="24"/>
          <w:u w:val="single"/>
          <w:lang w:val="de-DE"/>
        </w:rPr>
        <w:t xml:space="preserve">verkörpert </w:t>
      </w:r>
      <w:r w:rsidRPr="00C35CEA">
        <w:rPr>
          <w:rFonts w:ascii="Times New Roman" w:hAnsi="Times New Roman" w:cs="Times New Roman"/>
          <w:sz w:val="24"/>
          <w:szCs w:val="24"/>
          <w:lang w:val="de-DE"/>
        </w:rPr>
        <w:t>hohe moralische Kraft, Ideal der Schönheit eines Menschen. Dieses Meisterwerk wurde auch von der Sowjetarmee ge</w:t>
      </w:r>
      <w:r w:rsidRPr="00C35CEA">
        <w:rPr>
          <w:rFonts w:ascii="Times New Roman" w:hAnsi="Times New Roman" w:cs="Times New Roman"/>
          <w:sz w:val="24"/>
          <w:szCs w:val="24"/>
          <w:u w:val="single"/>
          <w:lang w:val="de-DE"/>
        </w:rPr>
        <w:t>rette</w:t>
      </w:r>
      <w:r w:rsidRPr="00C35CEA">
        <w:rPr>
          <w:rFonts w:ascii="Times New Roman" w:hAnsi="Times New Roman" w:cs="Times New Roman"/>
          <w:sz w:val="24"/>
          <w:szCs w:val="24"/>
          <w:lang w:val="de-DE"/>
        </w:rPr>
        <w:t xml:space="preserve">t, in der     Sowjetunion restauriert und der Dresdener Gemäldegalerie </w:t>
      </w:r>
      <w:r w:rsidRPr="00C35CEA">
        <w:rPr>
          <w:rFonts w:ascii="Times New Roman" w:hAnsi="Times New Roman" w:cs="Times New Roman"/>
          <w:sz w:val="24"/>
          <w:szCs w:val="24"/>
          <w:u w:val="single"/>
          <w:lang w:val="de-DE"/>
        </w:rPr>
        <w:t>überreicht.</w:t>
      </w:r>
    </w:p>
    <w:p w:rsidR="00A737C6" w:rsidRPr="00C35CEA" w:rsidRDefault="00A737C6" w:rsidP="00A737C6">
      <w:pPr>
        <w:spacing w:after="0"/>
        <w:rPr>
          <w:rFonts w:ascii="Times New Roman" w:hAnsi="Times New Roman" w:cs="Times New Roman"/>
          <w:sz w:val="24"/>
          <w:szCs w:val="24"/>
          <w:lang w:val="de-DE"/>
        </w:rPr>
      </w:pPr>
      <w:r w:rsidRPr="00C35CEA">
        <w:rPr>
          <w:rFonts w:ascii="Times New Roman" w:hAnsi="Times New Roman" w:cs="Times New Roman"/>
          <w:sz w:val="24"/>
          <w:szCs w:val="24"/>
          <w:lang w:val="de-DE"/>
        </w:rPr>
        <w:t xml:space="preserve">Der russische Schriftsteller W. </w:t>
      </w:r>
      <w:proofErr w:type="spellStart"/>
      <w:r w:rsidRPr="00C35CEA">
        <w:rPr>
          <w:rFonts w:ascii="Times New Roman" w:hAnsi="Times New Roman" w:cs="Times New Roman"/>
          <w:sz w:val="24"/>
          <w:szCs w:val="24"/>
          <w:lang w:val="de-DE"/>
        </w:rPr>
        <w:t>Weressajew</w:t>
      </w:r>
      <w:proofErr w:type="spellEnd"/>
      <w:r w:rsidRPr="00C35CEA">
        <w:rPr>
          <w:rFonts w:ascii="Times New Roman" w:hAnsi="Times New Roman" w:cs="Times New Roman"/>
          <w:sz w:val="24"/>
          <w:szCs w:val="24"/>
          <w:lang w:val="de-DE"/>
        </w:rPr>
        <w:t xml:space="preserve"> beschreibt seinen Besuch der Dresdener Galerie I902. Er hatte zuerst Angst, dass ihm das berühmte Bild von Raffael nicht gefallen wird; </w:t>
      </w:r>
      <w:proofErr w:type="spellStart"/>
      <w:r w:rsidRPr="00C35CEA">
        <w:rPr>
          <w:rFonts w:ascii="Times New Roman" w:hAnsi="Times New Roman" w:cs="Times New Roman"/>
          <w:sz w:val="24"/>
          <w:szCs w:val="24"/>
          <w:lang w:val="de-DE"/>
        </w:rPr>
        <w:t>Weressajew</w:t>
      </w:r>
      <w:proofErr w:type="spellEnd"/>
      <w:r w:rsidRPr="00C35CEA">
        <w:rPr>
          <w:rFonts w:ascii="Times New Roman" w:hAnsi="Times New Roman" w:cs="Times New Roman"/>
          <w:sz w:val="24"/>
          <w:szCs w:val="24"/>
          <w:lang w:val="de-DE"/>
        </w:rPr>
        <w:t xml:space="preserve"> schrieb: „ …..alle fanden sie schön! Doch die vielen Reproduktionen, die ich gesehen hatte,    lassen ließen mich kalt: War da was Besonderes? Eine kleine Tür führte in das nördliche Eckzimmer. Sie! Einsam, in einem großen, goldenen Rahmen hing das Bild. Links aus einem Fenster fiel das Licht auf </w:t>
      </w:r>
      <w:r w:rsidRPr="00C35CEA">
        <w:rPr>
          <w:rFonts w:ascii="Times New Roman" w:hAnsi="Times New Roman" w:cs="Times New Roman"/>
          <w:sz w:val="24"/>
          <w:szCs w:val="24"/>
          <w:u w:val="single"/>
          <w:lang w:val="de-DE"/>
        </w:rPr>
        <w:t>das Gemälde</w:t>
      </w:r>
      <w:r w:rsidRPr="00C35CEA">
        <w:rPr>
          <w:rFonts w:ascii="Times New Roman" w:hAnsi="Times New Roman" w:cs="Times New Roman"/>
          <w:sz w:val="24"/>
          <w:szCs w:val="24"/>
          <w:lang w:val="de-DE"/>
        </w:rPr>
        <w:t>. Und plötzlich … - ich erblickte sie- ernst und nachdenklich, mit einem runden Madonnengesicht. …Es schien als lebe sie…... Sie war so voller Leben, voll Liebe zum Leben und zur Erde…. Ihr Gesicht war stolz und majestätisch   …... Abends hatte ich das Gefühl, als wäre etwas Besonderes und Wichtiges geschehen…. Ich war stolz auf die Menschheit, die so ein Meisterwerk geschaffen hatte.“</w:t>
      </w:r>
    </w:p>
    <w:p w:rsidR="00A737C6" w:rsidRPr="00C35CEA" w:rsidRDefault="00A737C6" w:rsidP="00A737C6">
      <w:pPr>
        <w:spacing w:after="0"/>
        <w:rPr>
          <w:rFonts w:ascii="Times New Roman" w:hAnsi="Times New Roman" w:cs="Times New Roman"/>
          <w:lang w:val="de-DE"/>
        </w:rPr>
      </w:pPr>
    </w:p>
    <w:p w:rsidR="00A737C6" w:rsidRPr="00507842" w:rsidRDefault="00A737C6" w:rsidP="00A737C6">
      <w:pPr>
        <w:spacing w:after="0"/>
        <w:jc w:val="center"/>
        <w:rPr>
          <w:rFonts w:ascii="Times New Roman" w:hAnsi="Times New Roman" w:cs="Times New Roman"/>
          <w:u w:val="single"/>
          <w:lang w:val="de-DE"/>
        </w:rPr>
      </w:pPr>
    </w:p>
    <w:p w:rsidR="00A737C6" w:rsidRPr="00507842" w:rsidRDefault="00A737C6" w:rsidP="00A737C6">
      <w:pPr>
        <w:spacing w:after="0"/>
        <w:rPr>
          <w:rFonts w:ascii="Times New Roman" w:hAnsi="Times New Roman" w:cs="Times New Roman"/>
          <w:u w:val="single"/>
          <w:lang w:val="de-DE"/>
        </w:rPr>
      </w:pPr>
    </w:p>
    <w:p w:rsidR="00A737C6" w:rsidRPr="00507842" w:rsidRDefault="00A737C6" w:rsidP="00A737C6">
      <w:pPr>
        <w:spacing w:after="0"/>
        <w:jc w:val="center"/>
        <w:rPr>
          <w:rFonts w:ascii="Times New Roman" w:hAnsi="Times New Roman" w:cs="Times New Roman"/>
          <w:u w:val="single"/>
          <w:lang w:val="de-DE"/>
        </w:rPr>
      </w:pPr>
    </w:p>
    <w:p w:rsidR="00A737C6" w:rsidRPr="00C35CEA" w:rsidRDefault="00A737C6" w:rsidP="00A737C6">
      <w:pPr>
        <w:spacing w:after="0"/>
        <w:rPr>
          <w:rFonts w:ascii="Times New Roman" w:hAnsi="Times New Roman" w:cs="Times New Roman"/>
          <w:sz w:val="28"/>
          <w:szCs w:val="28"/>
          <w:u w:val="single"/>
          <w:lang w:val="de-DE"/>
        </w:rPr>
      </w:pPr>
      <w:r w:rsidRPr="00C35CEA">
        <w:rPr>
          <w:rFonts w:ascii="Times New Roman" w:hAnsi="Times New Roman" w:cs="Times New Roman"/>
          <w:sz w:val="28"/>
          <w:szCs w:val="28"/>
          <w:u w:val="single"/>
        </w:rPr>
        <w:t>Слова</w:t>
      </w:r>
      <w:r w:rsidRPr="00C35CEA">
        <w:rPr>
          <w:rFonts w:ascii="Times New Roman" w:hAnsi="Times New Roman" w:cs="Times New Roman"/>
          <w:sz w:val="28"/>
          <w:szCs w:val="28"/>
          <w:u w:val="single"/>
          <w:lang w:val="de-DE"/>
        </w:rPr>
        <w:t xml:space="preserve"> </w:t>
      </w:r>
      <w:r w:rsidRPr="00C35CEA">
        <w:rPr>
          <w:rFonts w:ascii="Times New Roman" w:hAnsi="Times New Roman" w:cs="Times New Roman"/>
          <w:sz w:val="28"/>
          <w:szCs w:val="28"/>
          <w:u w:val="single"/>
        </w:rPr>
        <w:t>к</w:t>
      </w:r>
      <w:r w:rsidRPr="00C35CEA">
        <w:rPr>
          <w:rFonts w:ascii="Times New Roman" w:hAnsi="Times New Roman" w:cs="Times New Roman"/>
          <w:sz w:val="28"/>
          <w:szCs w:val="28"/>
          <w:u w:val="single"/>
          <w:lang w:val="de-DE"/>
        </w:rPr>
        <w:t xml:space="preserve"> </w:t>
      </w:r>
      <w:r w:rsidRPr="00C35CEA">
        <w:rPr>
          <w:rFonts w:ascii="Times New Roman" w:hAnsi="Times New Roman" w:cs="Times New Roman"/>
          <w:sz w:val="28"/>
          <w:szCs w:val="28"/>
          <w:u w:val="single"/>
        </w:rPr>
        <w:t>тексту</w:t>
      </w:r>
      <w:r w:rsidRPr="00C35CEA">
        <w:rPr>
          <w:rFonts w:ascii="Times New Roman" w:hAnsi="Times New Roman" w:cs="Times New Roman"/>
          <w:sz w:val="28"/>
          <w:szCs w:val="28"/>
          <w:u w:val="single"/>
          <w:lang w:val="de-DE"/>
        </w:rPr>
        <w:t xml:space="preserve"> «Die Dresdener  Gemäldegalerie»:</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proofErr w:type="spellStart"/>
      <w:r w:rsidRPr="00C35CEA">
        <w:rPr>
          <w:rFonts w:ascii="Times New Roman" w:hAnsi="Times New Roman" w:cs="Times New Roman"/>
          <w:sz w:val="28"/>
          <w:szCs w:val="28"/>
          <w:lang w:val="de-DE"/>
        </w:rPr>
        <w:t>Gr</w:t>
      </w:r>
      <w:r w:rsidRPr="00C35CEA">
        <w:rPr>
          <w:rFonts w:ascii="Times New Roman" w:hAnsi="Times New Roman" w:cs="Times New Roman"/>
          <w:sz w:val="28"/>
          <w:szCs w:val="28"/>
        </w:rPr>
        <w:t>ü</w:t>
      </w:r>
      <w:r w:rsidRPr="00C35CEA">
        <w:rPr>
          <w:rFonts w:ascii="Times New Roman" w:hAnsi="Times New Roman" w:cs="Times New Roman"/>
          <w:sz w:val="28"/>
          <w:szCs w:val="28"/>
          <w:lang w:val="de-DE"/>
        </w:rPr>
        <w:t>nes</w:t>
      </w:r>
      <w:proofErr w:type="spellEnd"/>
      <w:r w:rsidRPr="00C35CEA">
        <w:rPr>
          <w:rFonts w:ascii="Times New Roman" w:hAnsi="Times New Roman" w:cs="Times New Roman"/>
          <w:sz w:val="28"/>
          <w:szCs w:val="28"/>
        </w:rPr>
        <w:t xml:space="preserve">  </w:t>
      </w:r>
      <w:proofErr w:type="spellStart"/>
      <w:r w:rsidRPr="00C35CEA">
        <w:rPr>
          <w:rFonts w:ascii="Times New Roman" w:hAnsi="Times New Roman" w:cs="Times New Roman"/>
          <w:sz w:val="28"/>
          <w:szCs w:val="28"/>
          <w:lang w:val="de-DE"/>
        </w:rPr>
        <w:t>Gew</w:t>
      </w:r>
      <w:r w:rsidRPr="00C35CEA">
        <w:rPr>
          <w:rFonts w:ascii="Times New Roman" w:hAnsi="Times New Roman" w:cs="Times New Roman"/>
          <w:sz w:val="28"/>
          <w:szCs w:val="28"/>
        </w:rPr>
        <w:t>ö</w:t>
      </w:r>
      <w:r w:rsidRPr="00C35CEA">
        <w:rPr>
          <w:rFonts w:ascii="Times New Roman" w:hAnsi="Times New Roman" w:cs="Times New Roman"/>
          <w:sz w:val="28"/>
          <w:szCs w:val="28"/>
          <w:lang w:val="de-DE"/>
        </w:rPr>
        <w:t>lbe</w:t>
      </w:r>
      <w:proofErr w:type="spellEnd"/>
      <w:r w:rsidRPr="00C35CEA">
        <w:rPr>
          <w:rFonts w:ascii="Times New Roman" w:hAnsi="Times New Roman" w:cs="Times New Roman"/>
          <w:sz w:val="28"/>
          <w:szCs w:val="28"/>
        </w:rPr>
        <w:t xml:space="preserve"> – (название  музея старинных  ювелирных изделий)</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bedeutend</w:t>
      </w:r>
      <w:r w:rsidRPr="00C35CEA">
        <w:rPr>
          <w:rFonts w:ascii="Times New Roman" w:hAnsi="Times New Roman" w:cs="Times New Roman"/>
          <w:sz w:val="28"/>
          <w:szCs w:val="28"/>
        </w:rPr>
        <w:t>-                          значительный; выдающийся;</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reich</w:t>
      </w:r>
      <w:r w:rsidRPr="00C35CEA">
        <w:rPr>
          <w:rFonts w:ascii="Times New Roman" w:hAnsi="Times New Roman" w:cs="Times New Roman"/>
          <w:sz w:val="28"/>
          <w:szCs w:val="28"/>
        </w:rPr>
        <w:t>-                                     богатый;</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 das Bild  =  das Gemälde- </w:t>
      </w:r>
      <w:r w:rsidRPr="00C35CEA">
        <w:rPr>
          <w:rFonts w:ascii="Times New Roman" w:hAnsi="Times New Roman" w:cs="Times New Roman"/>
          <w:sz w:val="28"/>
          <w:szCs w:val="28"/>
        </w:rPr>
        <w:t>картина</w:t>
      </w:r>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полотно</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-die Sammlung-                     </w:t>
      </w:r>
      <w:r w:rsidRPr="00C35CEA">
        <w:rPr>
          <w:rFonts w:ascii="Times New Roman" w:hAnsi="Times New Roman" w:cs="Times New Roman"/>
          <w:sz w:val="28"/>
          <w:szCs w:val="28"/>
        </w:rPr>
        <w:t>коллекция</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-herrlich=schön = wunderschön =prächtig – </w:t>
      </w:r>
      <w:r w:rsidRPr="00C35CEA">
        <w:rPr>
          <w:rFonts w:ascii="Times New Roman" w:hAnsi="Times New Roman" w:cs="Times New Roman"/>
          <w:sz w:val="28"/>
          <w:szCs w:val="28"/>
        </w:rPr>
        <w:t>красивый</w:t>
      </w:r>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великолепный</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 das Bauwerk-                      </w:t>
      </w:r>
      <w:r w:rsidRPr="00C35CEA">
        <w:rPr>
          <w:rFonts w:ascii="Times New Roman" w:hAnsi="Times New Roman" w:cs="Times New Roman"/>
          <w:sz w:val="28"/>
          <w:szCs w:val="28"/>
        </w:rPr>
        <w:t>здание</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-ursprünglich-                        </w:t>
      </w:r>
      <w:r w:rsidRPr="00C35CEA">
        <w:rPr>
          <w:rFonts w:ascii="Times New Roman" w:hAnsi="Times New Roman" w:cs="Times New Roman"/>
          <w:sz w:val="28"/>
          <w:szCs w:val="28"/>
        </w:rPr>
        <w:t>первоначальный</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 das Mauerring - </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-ritterlich -                               </w:t>
      </w:r>
      <w:r w:rsidRPr="00C35CEA">
        <w:rPr>
          <w:rFonts w:ascii="Times New Roman" w:hAnsi="Times New Roman" w:cs="Times New Roman"/>
          <w:sz w:val="28"/>
          <w:szCs w:val="28"/>
        </w:rPr>
        <w:t>рыцарский</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-einmalig-                                </w:t>
      </w:r>
      <w:r w:rsidRPr="00C35CEA">
        <w:rPr>
          <w:rFonts w:ascii="Times New Roman" w:hAnsi="Times New Roman" w:cs="Times New Roman"/>
          <w:sz w:val="28"/>
          <w:szCs w:val="28"/>
        </w:rPr>
        <w:t>разовый</w:t>
      </w:r>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однократный</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die</w:t>
      </w:r>
      <w:r w:rsidRPr="00C35CEA">
        <w:rPr>
          <w:rFonts w:ascii="Times New Roman" w:hAnsi="Times New Roman" w:cs="Times New Roman"/>
          <w:sz w:val="28"/>
          <w:szCs w:val="28"/>
        </w:rPr>
        <w:t xml:space="preserve"> </w:t>
      </w:r>
      <w:proofErr w:type="spellStart"/>
      <w:r w:rsidRPr="00C35CEA">
        <w:rPr>
          <w:rFonts w:ascii="Times New Roman" w:hAnsi="Times New Roman" w:cs="Times New Roman"/>
          <w:sz w:val="28"/>
          <w:szCs w:val="28"/>
          <w:lang w:val="de-DE"/>
        </w:rPr>
        <w:t>Repr</w:t>
      </w:r>
      <w:r w:rsidRPr="00C35CEA">
        <w:rPr>
          <w:rFonts w:ascii="Times New Roman" w:hAnsi="Times New Roman" w:cs="Times New Roman"/>
          <w:sz w:val="28"/>
          <w:szCs w:val="28"/>
        </w:rPr>
        <w:t>ä</w:t>
      </w:r>
      <w:r w:rsidRPr="00C35CEA">
        <w:rPr>
          <w:rFonts w:ascii="Times New Roman" w:hAnsi="Times New Roman" w:cs="Times New Roman"/>
          <w:sz w:val="28"/>
          <w:szCs w:val="28"/>
          <w:lang w:val="de-DE"/>
        </w:rPr>
        <w:t>sentationsbau</w:t>
      </w:r>
      <w:proofErr w:type="spellEnd"/>
      <w:r w:rsidRPr="00C35CEA">
        <w:rPr>
          <w:rFonts w:ascii="Times New Roman" w:hAnsi="Times New Roman" w:cs="Times New Roman"/>
          <w:sz w:val="28"/>
          <w:szCs w:val="28"/>
        </w:rPr>
        <w:t>-    здание для  презентаций; для показов;</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proofErr w:type="spellStart"/>
      <w:r w:rsidRPr="00C35CEA">
        <w:rPr>
          <w:rFonts w:ascii="Times New Roman" w:hAnsi="Times New Roman" w:cs="Times New Roman"/>
          <w:sz w:val="28"/>
          <w:szCs w:val="28"/>
          <w:lang w:val="de-DE"/>
        </w:rPr>
        <w:t>schm</w:t>
      </w:r>
      <w:r w:rsidRPr="00C35CEA">
        <w:rPr>
          <w:rFonts w:ascii="Times New Roman" w:hAnsi="Times New Roman" w:cs="Times New Roman"/>
          <w:sz w:val="28"/>
          <w:szCs w:val="28"/>
        </w:rPr>
        <w:t>ü</w:t>
      </w:r>
      <w:r w:rsidRPr="00C35CEA">
        <w:rPr>
          <w:rFonts w:ascii="Times New Roman" w:hAnsi="Times New Roman" w:cs="Times New Roman"/>
          <w:sz w:val="28"/>
          <w:szCs w:val="28"/>
          <w:lang w:val="de-DE"/>
        </w:rPr>
        <w:t>cken</w:t>
      </w:r>
      <w:proofErr w:type="spellEnd"/>
      <w:r w:rsidRPr="00C35CEA">
        <w:rPr>
          <w:rFonts w:ascii="Times New Roman" w:hAnsi="Times New Roman" w:cs="Times New Roman"/>
          <w:sz w:val="28"/>
          <w:szCs w:val="28"/>
        </w:rPr>
        <w:t xml:space="preserve"> -                          украшать</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das</w:t>
      </w:r>
      <w:r w:rsidRPr="00C35CEA">
        <w:rPr>
          <w:rFonts w:ascii="Times New Roman" w:hAnsi="Times New Roman" w:cs="Times New Roman"/>
          <w:sz w:val="28"/>
          <w:szCs w:val="28"/>
        </w:rPr>
        <w:t xml:space="preserve">  </w:t>
      </w:r>
      <w:r w:rsidRPr="00C35CEA">
        <w:rPr>
          <w:rFonts w:ascii="Times New Roman" w:hAnsi="Times New Roman" w:cs="Times New Roman"/>
          <w:sz w:val="28"/>
          <w:szCs w:val="28"/>
          <w:lang w:val="de-DE"/>
        </w:rPr>
        <w:t>Wahrzeichen</w:t>
      </w:r>
      <w:r w:rsidRPr="00C35CEA">
        <w:rPr>
          <w:rFonts w:ascii="Times New Roman" w:hAnsi="Times New Roman" w:cs="Times New Roman"/>
          <w:sz w:val="28"/>
          <w:szCs w:val="28"/>
        </w:rPr>
        <w:t xml:space="preserve"> -               примета</w:t>
      </w:r>
      <w:proofErr w:type="gramStart"/>
      <w:r w:rsidRPr="00C35CEA">
        <w:rPr>
          <w:rFonts w:ascii="Times New Roman" w:hAnsi="Times New Roman" w:cs="Times New Roman"/>
          <w:sz w:val="28"/>
          <w:szCs w:val="28"/>
        </w:rPr>
        <w:t xml:space="preserve"> ;</w:t>
      </w:r>
      <w:proofErr w:type="gramEnd"/>
      <w:r w:rsidRPr="00C35CEA">
        <w:rPr>
          <w:rFonts w:ascii="Times New Roman" w:hAnsi="Times New Roman" w:cs="Times New Roman"/>
          <w:sz w:val="28"/>
          <w:szCs w:val="28"/>
        </w:rPr>
        <w:t xml:space="preserve"> признак</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das</w:t>
      </w:r>
      <w:r w:rsidRPr="00C35CEA">
        <w:rPr>
          <w:rFonts w:ascii="Times New Roman" w:hAnsi="Times New Roman" w:cs="Times New Roman"/>
          <w:sz w:val="28"/>
          <w:szCs w:val="28"/>
        </w:rPr>
        <w:t xml:space="preserve"> </w:t>
      </w:r>
      <w:r w:rsidRPr="00C35CEA">
        <w:rPr>
          <w:rFonts w:ascii="Times New Roman" w:hAnsi="Times New Roman" w:cs="Times New Roman"/>
          <w:sz w:val="28"/>
          <w:szCs w:val="28"/>
          <w:lang w:val="de-DE"/>
        </w:rPr>
        <w:t>Geb</w:t>
      </w:r>
      <w:proofErr w:type="spellStart"/>
      <w:r w:rsidRPr="00C35CEA">
        <w:rPr>
          <w:rFonts w:ascii="Times New Roman" w:hAnsi="Times New Roman" w:cs="Times New Roman"/>
          <w:sz w:val="28"/>
          <w:szCs w:val="28"/>
        </w:rPr>
        <w:t>ä</w:t>
      </w:r>
      <w:r w:rsidRPr="00C35CEA">
        <w:rPr>
          <w:rFonts w:ascii="Times New Roman" w:hAnsi="Times New Roman" w:cs="Times New Roman"/>
          <w:sz w:val="28"/>
          <w:szCs w:val="28"/>
          <w:lang w:val="de-DE"/>
        </w:rPr>
        <w:t>ude</w:t>
      </w:r>
      <w:proofErr w:type="spellEnd"/>
      <w:r w:rsidRPr="00C35CEA">
        <w:rPr>
          <w:rFonts w:ascii="Times New Roman" w:hAnsi="Times New Roman" w:cs="Times New Roman"/>
          <w:sz w:val="28"/>
          <w:szCs w:val="28"/>
        </w:rPr>
        <w:t xml:space="preserve"> -                       здание;</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fertigbauen</w:t>
      </w:r>
      <w:r w:rsidRPr="00C35CEA">
        <w:rPr>
          <w:rFonts w:ascii="Times New Roman" w:hAnsi="Times New Roman" w:cs="Times New Roman"/>
          <w:sz w:val="28"/>
          <w:szCs w:val="28"/>
        </w:rPr>
        <w:t xml:space="preserve"> –                         достроить до готовности;</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In</w:t>
      </w:r>
      <w:r w:rsidRPr="00C35CEA">
        <w:rPr>
          <w:rFonts w:ascii="Times New Roman" w:hAnsi="Times New Roman" w:cs="Times New Roman"/>
          <w:sz w:val="28"/>
          <w:szCs w:val="28"/>
        </w:rPr>
        <w:t xml:space="preserve"> </w:t>
      </w:r>
      <w:r w:rsidRPr="00C35CEA">
        <w:rPr>
          <w:rFonts w:ascii="Times New Roman" w:hAnsi="Times New Roman" w:cs="Times New Roman"/>
          <w:sz w:val="28"/>
          <w:szCs w:val="28"/>
          <w:lang w:val="de-DE"/>
        </w:rPr>
        <w:t>den</w:t>
      </w:r>
      <w:r w:rsidRPr="00C35CEA">
        <w:rPr>
          <w:rFonts w:ascii="Times New Roman" w:hAnsi="Times New Roman" w:cs="Times New Roman"/>
          <w:sz w:val="28"/>
          <w:szCs w:val="28"/>
        </w:rPr>
        <w:t xml:space="preserve">  </w:t>
      </w:r>
      <w:r w:rsidRPr="00C35CEA">
        <w:rPr>
          <w:rFonts w:ascii="Times New Roman" w:hAnsi="Times New Roman" w:cs="Times New Roman"/>
          <w:sz w:val="28"/>
          <w:szCs w:val="28"/>
          <w:lang w:val="de-DE"/>
        </w:rPr>
        <w:t>R</w:t>
      </w:r>
      <w:proofErr w:type="spellStart"/>
      <w:r w:rsidRPr="00C35CEA">
        <w:rPr>
          <w:rFonts w:ascii="Times New Roman" w:hAnsi="Times New Roman" w:cs="Times New Roman"/>
          <w:sz w:val="28"/>
          <w:szCs w:val="28"/>
        </w:rPr>
        <w:t>ä</w:t>
      </w:r>
      <w:r w:rsidRPr="00C35CEA">
        <w:rPr>
          <w:rFonts w:ascii="Times New Roman" w:hAnsi="Times New Roman" w:cs="Times New Roman"/>
          <w:sz w:val="28"/>
          <w:szCs w:val="28"/>
          <w:lang w:val="de-DE"/>
        </w:rPr>
        <w:t>umen</w:t>
      </w:r>
      <w:proofErr w:type="spellEnd"/>
      <w:r w:rsidRPr="00C35CEA">
        <w:rPr>
          <w:rFonts w:ascii="Times New Roman" w:hAnsi="Times New Roman" w:cs="Times New Roman"/>
          <w:sz w:val="28"/>
          <w:szCs w:val="28"/>
        </w:rPr>
        <w:t xml:space="preserve"> –                  в залах; в помещениях;</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 xml:space="preserve"> -</w:t>
      </w:r>
      <w:r w:rsidRPr="00C35CEA">
        <w:rPr>
          <w:rFonts w:ascii="Times New Roman" w:hAnsi="Times New Roman" w:cs="Times New Roman"/>
          <w:sz w:val="28"/>
          <w:szCs w:val="28"/>
          <w:lang w:val="de-DE"/>
        </w:rPr>
        <w:t>die</w:t>
      </w:r>
      <w:r w:rsidRPr="00C35CEA">
        <w:rPr>
          <w:rFonts w:ascii="Times New Roman" w:hAnsi="Times New Roman" w:cs="Times New Roman"/>
          <w:sz w:val="28"/>
          <w:szCs w:val="28"/>
        </w:rPr>
        <w:t xml:space="preserve"> </w:t>
      </w:r>
      <w:r w:rsidRPr="00C35CEA">
        <w:rPr>
          <w:rFonts w:ascii="Times New Roman" w:hAnsi="Times New Roman" w:cs="Times New Roman"/>
          <w:sz w:val="28"/>
          <w:szCs w:val="28"/>
          <w:lang w:val="de-DE"/>
        </w:rPr>
        <w:t>Sch</w:t>
      </w:r>
      <w:proofErr w:type="spellStart"/>
      <w:r w:rsidRPr="00C35CEA">
        <w:rPr>
          <w:rFonts w:ascii="Times New Roman" w:hAnsi="Times New Roman" w:cs="Times New Roman"/>
          <w:sz w:val="28"/>
          <w:szCs w:val="28"/>
        </w:rPr>
        <w:t>ä</w:t>
      </w:r>
      <w:r w:rsidRPr="00C35CEA">
        <w:rPr>
          <w:rFonts w:ascii="Times New Roman" w:hAnsi="Times New Roman" w:cs="Times New Roman"/>
          <w:sz w:val="28"/>
          <w:szCs w:val="28"/>
          <w:lang w:val="de-DE"/>
        </w:rPr>
        <w:t>tze</w:t>
      </w:r>
      <w:proofErr w:type="spellEnd"/>
      <w:r w:rsidRPr="00C35CEA">
        <w:rPr>
          <w:rFonts w:ascii="Times New Roman" w:hAnsi="Times New Roman" w:cs="Times New Roman"/>
          <w:sz w:val="28"/>
          <w:szCs w:val="28"/>
        </w:rPr>
        <w:t xml:space="preserve"> -                          сокровища;  богатства;  </w:t>
      </w:r>
    </w:p>
    <w:p w:rsidR="00A737C6" w:rsidRPr="00C35CEA" w:rsidRDefault="00A737C6" w:rsidP="00A737C6">
      <w:pPr>
        <w:spacing w:after="0"/>
        <w:rPr>
          <w:rFonts w:ascii="Times New Roman" w:hAnsi="Times New Roman" w:cs="Times New Roman"/>
          <w:sz w:val="28"/>
          <w:szCs w:val="28"/>
        </w:rPr>
      </w:pPr>
      <w:r w:rsidRPr="00C35CEA">
        <w:rPr>
          <w:rFonts w:ascii="Times New Roman" w:hAnsi="Times New Roman" w:cs="Times New Roman"/>
          <w:sz w:val="28"/>
          <w:szCs w:val="28"/>
        </w:rPr>
        <w:t>-</w:t>
      </w:r>
      <w:r w:rsidRPr="00C35CEA">
        <w:rPr>
          <w:rFonts w:ascii="Times New Roman" w:hAnsi="Times New Roman" w:cs="Times New Roman"/>
          <w:sz w:val="28"/>
          <w:szCs w:val="28"/>
          <w:lang w:val="de-DE"/>
        </w:rPr>
        <w:t>ausgestellt</w:t>
      </w:r>
      <w:r w:rsidRPr="00C35CEA">
        <w:rPr>
          <w:rFonts w:ascii="Times New Roman" w:hAnsi="Times New Roman" w:cs="Times New Roman"/>
          <w:sz w:val="28"/>
          <w:szCs w:val="28"/>
        </w:rPr>
        <w:t xml:space="preserve">  </w:t>
      </w:r>
      <w:r w:rsidRPr="00C35CEA">
        <w:rPr>
          <w:rFonts w:ascii="Times New Roman" w:hAnsi="Times New Roman" w:cs="Times New Roman"/>
          <w:sz w:val="28"/>
          <w:szCs w:val="28"/>
          <w:lang w:val="de-DE"/>
        </w:rPr>
        <w:t>sein</w:t>
      </w:r>
      <w:r w:rsidRPr="00C35CEA">
        <w:rPr>
          <w:rFonts w:ascii="Times New Roman" w:hAnsi="Times New Roman" w:cs="Times New Roman"/>
          <w:sz w:val="28"/>
          <w:szCs w:val="28"/>
        </w:rPr>
        <w:t xml:space="preserve"> -                   выставленным  быть;</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-zu den Hauptschätzen -       </w:t>
      </w:r>
      <w:r w:rsidRPr="00C35CEA">
        <w:rPr>
          <w:rFonts w:ascii="Times New Roman" w:hAnsi="Times New Roman" w:cs="Times New Roman"/>
          <w:sz w:val="28"/>
          <w:szCs w:val="28"/>
        </w:rPr>
        <w:t>к</w:t>
      </w:r>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главным</w:t>
      </w:r>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сокровищам</w:t>
      </w:r>
      <w:r w:rsidRPr="00C35CEA">
        <w:rPr>
          <w:rFonts w:ascii="Times New Roman" w:hAnsi="Times New Roman" w:cs="Times New Roman"/>
          <w:sz w:val="28"/>
          <w:szCs w:val="28"/>
          <w:lang w:val="de-DE"/>
        </w:rPr>
        <w:t xml:space="preserve">; </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-die Gestalt –                               </w:t>
      </w:r>
      <w:r w:rsidRPr="00C35CEA">
        <w:rPr>
          <w:rFonts w:ascii="Times New Roman" w:hAnsi="Times New Roman" w:cs="Times New Roman"/>
          <w:sz w:val="28"/>
          <w:szCs w:val="28"/>
        </w:rPr>
        <w:t>образ</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-verkörpern -                            </w:t>
      </w:r>
      <w:proofErr w:type="gramStart"/>
      <w:r w:rsidRPr="00C35CEA">
        <w:rPr>
          <w:rFonts w:ascii="Times New Roman" w:hAnsi="Times New Roman" w:cs="Times New Roman"/>
          <w:sz w:val="28"/>
          <w:szCs w:val="28"/>
        </w:rPr>
        <w:t>воплощать</w:t>
      </w:r>
      <w:r w:rsidRPr="00C35CEA">
        <w:rPr>
          <w:rFonts w:ascii="Times New Roman" w:hAnsi="Times New Roman" w:cs="Times New Roman"/>
          <w:sz w:val="28"/>
          <w:szCs w:val="28"/>
          <w:lang w:val="de-DE"/>
        </w:rPr>
        <w:t xml:space="preserve"> ;</w:t>
      </w:r>
      <w:proofErr w:type="gramEnd"/>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олицетворять</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-retten -                                     </w:t>
      </w:r>
      <w:r w:rsidRPr="00C35CEA">
        <w:rPr>
          <w:rFonts w:ascii="Times New Roman" w:hAnsi="Times New Roman" w:cs="Times New Roman"/>
          <w:sz w:val="28"/>
          <w:szCs w:val="28"/>
        </w:rPr>
        <w:t>спасать</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-überreichen-                            </w:t>
      </w:r>
      <w:proofErr w:type="gramStart"/>
      <w:r w:rsidRPr="00C35CEA">
        <w:rPr>
          <w:rFonts w:ascii="Times New Roman" w:hAnsi="Times New Roman" w:cs="Times New Roman"/>
          <w:sz w:val="28"/>
          <w:szCs w:val="28"/>
        </w:rPr>
        <w:t>передавать</w:t>
      </w:r>
      <w:r w:rsidRPr="00C35CEA">
        <w:rPr>
          <w:rFonts w:ascii="Times New Roman" w:hAnsi="Times New Roman" w:cs="Times New Roman"/>
          <w:sz w:val="28"/>
          <w:szCs w:val="28"/>
          <w:lang w:val="de-DE"/>
        </w:rPr>
        <w:t xml:space="preserve"> ;</w:t>
      </w:r>
      <w:proofErr w:type="gramEnd"/>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вручать</w:t>
      </w:r>
      <w:r w:rsidRPr="00C35CEA">
        <w:rPr>
          <w:rFonts w:ascii="Times New Roman" w:hAnsi="Times New Roman" w:cs="Times New Roman"/>
          <w:sz w:val="28"/>
          <w:szCs w:val="28"/>
          <w:lang w:val="de-DE"/>
        </w:rPr>
        <w:t xml:space="preserve"> ;</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-das Meisterwerk -                    </w:t>
      </w:r>
      <w:r w:rsidRPr="00C35CEA">
        <w:rPr>
          <w:rFonts w:ascii="Times New Roman" w:hAnsi="Times New Roman" w:cs="Times New Roman"/>
          <w:sz w:val="28"/>
          <w:szCs w:val="28"/>
        </w:rPr>
        <w:t>шедевр</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 zuerst Angst hatte-                  </w:t>
      </w:r>
      <w:r w:rsidRPr="00C35CEA">
        <w:rPr>
          <w:rFonts w:ascii="Times New Roman" w:hAnsi="Times New Roman" w:cs="Times New Roman"/>
          <w:sz w:val="28"/>
          <w:szCs w:val="28"/>
        </w:rPr>
        <w:t>сначала</w:t>
      </w:r>
      <w:r w:rsidRPr="00C35CEA">
        <w:rPr>
          <w:rFonts w:ascii="Times New Roman" w:hAnsi="Times New Roman" w:cs="Times New Roman"/>
          <w:sz w:val="28"/>
          <w:szCs w:val="28"/>
          <w:lang w:val="de-DE"/>
        </w:rPr>
        <w:t xml:space="preserve"> </w:t>
      </w:r>
      <w:r w:rsidRPr="00C35CEA">
        <w:rPr>
          <w:rFonts w:ascii="Times New Roman" w:hAnsi="Times New Roman" w:cs="Times New Roman"/>
          <w:sz w:val="28"/>
          <w:szCs w:val="28"/>
        </w:rPr>
        <w:t>боялся</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 Frohsinn-                                     </w:t>
      </w:r>
      <w:r w:rsidRPr="00C35CEA">
        <w:rPr>
          <w:rFonts w:ascii="Times New Roman" w:hAnsi="Times New Roman" w:cs="Times New Roman"/>
          <w:sz w:val="28"/>
          <w:szCs w:val="28"/>
        </w:rPr>
        <w:t>веселость</w:t>
      </w:r>
      <w:r w:rsidRPr="00C35CEA">
        <w:rPr>
          <w:rFonts w:ascii="Times New Roman" w:hAnsi="Times New Roman" w:cs="Times New Roman"/>
          <w:sz w:val="28"/>
          <w:szCs w:val="28"/>
          <w:lang w:val="de-DE"/>
        </w:rPr>
        <w:t>;</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 -Leichtigkeit-                                 </w:t>
      </w:r>
      <w:r w:rsidRPr="00C35CEA">
        <w:rPr>
          <w:rFonts w:ascii="Times New Roman" w:hAnsi="Times New Roman" w:cs="Times New Roman"/>
          <w:sz w:val="28"/>
          <w:szCs w:val="28"/>
        </w:rPr>
        <w:t>лёгкость</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-stolz-                                               </w:t>
      </w:r>
      <w:r w:rsidRPr="00C35CEA">
        <w:rPr>
          <w:rFonts w:ascii="Times New Roman" w:hAnsi="Times New Roman" w:cs="Times New Roman"/>
          <w:sz w:val="28"/>
          <w:szCs w:val="28"/>
        </w:rPr>
        <w:t>гордый</w:t>
      </w:r>
    </w:p>
    <w:p w:rsidR="00A737C6" w:rsidRPr="00C35CEA" w:rsidRDefault="00A737C6" w:rsidP="00A737C6">
      <w:pPr>
        <w:spacing w:after="0"/>
        <w:rPr>
          <w:rFonts w:ascii="Times New Roman" w:hAnsi="Times New Roman" w:cs="Times New Roman"/>
          <w:sz w:val="28"/>
          <w:szCs w:val="28"/>
          <w:lang w:val="de-DE"/>
        </w:rPr>
      </w:pPr>
      <w:r w:rsidRPr="00C35CEA">
        <w:rPr>
          <w:rFonts w:ascii="Times New Roman" w:hAnsi="Times New Roman" w:cs="Times New Roman"/>
          <w:sz w:val="28"/>
          <w:szCs w:val="28"/>
          <w:lang w:val="de-DE"/>
        </w:rPr>
        <w:t xml:space="preserve">- das Gefühl-                                  </w:t>
      </w:r>
      <w:r w:rsidRPr="00C35CEA">
        <w:rPr>
          <w:rFonts w:ascii="Times New Roman" w:hAnsi="Times New Roman" w:cs="Times New Roman"/>
          <w:sz w:val="28"/>
          <w:szCs w:val="28"/>
        </w:rPr>
        <w:t>чувство</w:t>
      </w:r>
    </w:p>
    <w:p w:rsidR="00A737C6" w:rsidRDefault="00A737C6" w:rsidP="00A737C6">
      <w:pPr>
        <w:rPr>
          <w:rFonts w:ascii="Times New Roman" w:hAnsi="Times New Roman" w:cs="Times New Roman"/>
          <w:b/>
          <w:sz w:val="28"/>
          <w:szCs w:val="28"/>
          <w:u w:val="single"/>
        </w:rPr>
      </w:pPr>
    </w:p>
    <w:p w:rsidR="00A737C6" w:rsidRDefault="00A737C6" w:rsidP="00A737C6">
      <w:pPr>
        <w:rPr>
          <w:rFonts w:ascii="Times New Roman" w:hAnsi="Times New Roman" w:cs="Times New Roman"/>
          <w:b/>
          <w:sz w:val="28"/>
          <w:szCs w:val="28"/>
          <w:u w:val="single"/>
        </w:rPr>
      </w:pPr>
    </w:p>
    <w:p w:rsidR="00A737C6" w:rsidRDefault="00A737C6" w:rsidP="00A737C6">
      <w:pPr>
        <w:rPr>
          <w:rFonts w:ascii="Times New Roman" w:hAnsi="Times New Roman" w:cs="Times New Roman"/>
          <w:b/>
          <w:sz w:val="28"/>
          <w:szCs w:val="28"/>
          <w:u w:val="single"/>
        </w:rPr>
      </w:pPr>
    </w:p>
    <w:p w:rsidR="00A737C6" w:rsidRDefault="00A737C6" w:rsidP="00A737C6">
      <w:pPr>
        <w:rPr>
          <w:rFonts w:ascii="Times New Roman" w:hAnsi="Times New Roman" w:cs="Times New Roman"/>
          <w:b/>
          <w:sz w:val="28"/>
          <w:szCs w:val="28"/>
          <w:u w:val="single"/>
        </w:rPr>
      </w:pPr>
    </w:p>
    <w:p w:rsidR="00D4711F" w:rsidRDefault="00D4711F"/>
    <w:sectPr w:rsidR="00D4711F" w:rsidSect="00D47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737C6"/>
    <w:rsid w:val="000627C8"/>
    <w:rsid w:val="001E0031"/>
    <w:rsid w:val="006E167C"/>
    <w:rsid w:val="00A737C6"/>
    <w:rsid w:val="00BA4134"/>
    <w:rsid w:val="00D4711F"/>
    <w:rsid w:val="00EC2FDC"/>
    <w:rsid w:val="00F71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yauk_adm</dc:creator>
  <cp:keywords/>
  <dc:description/>
  <cp:lastModifiedBy>yauk_adm</cp:lastModifiedBy>
  <cp:revision>2</cp:revision>
  <dcterms:created xsi:type="dcterms:W3CDTF">2020-03-20T11:33:00Z</dcterms:created>
  <dcterms:modified xsi:type="dcterms:W3CDTF">2020-03-20T11:34:00Z</dcterms:modified>
</cp:coreProperties>
</file>